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 w:eastAsiaTheme="majorEastAsia"/>
          <w:sz w:val="32"/>
          <w:szCs w:val="24"/>
        </w:rPr>
      </w:pPr>
      <w:r>
        <w:rPr>
          <w:rFonts w:ascii="Times New Roman" w:hAnsi="Times New Roman" w:cs="Times New Roman" w:eastAsiaTheme="majorEastAsia"/>
          <w:sz w:val="32"/>
          <w:szCs w:val="24"/>
        </w:rPr>
        <w:t>附件1</w:t>
      </w:r>
    </w:p>
    <w:p>
      <w:pPr>
        <w:rPr>
          <w:rFonts w:ascii="Times New Roman" w:hAnsi="Times New Roman" w:cs="Times New Roman" w:eastAsiaTheme="majorEastAsia"/>
          <w:b/>
          <w:sz w:val="32"/>
          <w:szCs w:val="24"/>
        </w:rPr>
      </w:pPr>
    </w:p>
    <w:p>
      <w:pPr>
        <w:rPr>
          <w:rFonts w:ascii="Times New Roman" w:hAnsi="Times New Roman" w:cs="Times New Roman" w:eastAsiaTheme="majorEastAsia"/>
          <w:sz w:val="30"/>
          <w:szCs w:val="24"/>
        </w:rPr>
      </w:pPr>
      <w:r>
        <w:rPr>
          <w:rFonts w:ascii="Times New Roman" w:hAnsi="Times New Roman" w:cs="Times New Roman" w:eastAsiaTheme="majorEastAsia"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297180</wp:posOffset>
                </wp:positionV>
                <wp:extent cx="1143000" cy="0"/>
                <wp:effectExtent l="0" t="4445" r="0" b="5080"/>
                <wp:wrapNone/>
                <wp:docPr id="1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6pt;margin-top:23.4pt;height:0pt;width:90pt;z-index:251660288;mso-width-relative:page;mso-height-relative:page;" filled="f" stroked="t" coordsize="21600,21600" o:allowincell="f" o:gfxdata="UEsDBAoAAAAAAIdO4kAAAAAAAAAAAAAAAAAEAAAAZHJzL1BLAwQUAAAACACHTuJALGJAO9UAAAAI&#10;AQAADwAAAGRycy9kb3ducmV2LnhtbE2PzU7DMBCE70i8g7VIXKrWboCCQpwegNy4UKi4buMliYjX&#10;aez+wNOzFQc47sxodr5iefS92tMYu8AW5jMDirgOruPGwttrNb0DFROywz4wWfiiCMvy/KzA3IUD&#10;v9B+lRolJRxztNCmNORax7olj3EWBmLxPsLoMck5NtqNeJBy3+vMmIX22LF8aHGgh5bqz9XOW4jV&#10;mrbV96SemPerJlC2fXx+QmsvL+bmHlSiY/oLw2m+TIdSNm3Cjl1UvYXbTFCSheuFEIif3ZyEza+g&#10;y0L/Byh/AFBLAwQUAAAACACHTuJA0tQvX9gBAACjAwAADgAAAGRycy9lMm9Eb2MueG1srVNLbhsx&#10;DN0X6B0E7ev5pCnagcdZ2Eg3aWsg6QFkjcYjVBIFUfaMz9JrdNVNj5NrlJI/TdNNFp2FIIrkI98j&#10;Z34zWcP2KqAG1/JqVnKmnIROu23Lvz7cvnnPGUbhOmHAqZYfFPKbxetX89E3qoYBTKcCIxCHzehb&#10;PsTom6JAOSgrcAZeOXL2EKyIZIZt0QUxEro1RV2W74oRQucDSIVIr6ujk58Qw0sAoe+1VCuQO6tc&#10;PKIGZUQkSjhoj3yRu+17JeOXvkcVmWk5MY35pCJ036SzWMxFsw3CD1qeWhAvaeEZJyu0o6IXqJWI&#10;gu2C/gfKahkAoY8zCbY4EsmKEIuqfKbN/SC8ylxIavQX0fH/wcrP+3VguqNNqDlzwtLEH7//ePz5&#10;i9VXSZ3RY0NBS7cOiZ+c3L2/A/kNmYPlINxW5S4fDp4yq5RR/JWSDPRUYzN+go5ixC5Clmrqg02Q&#10;JAKb8kQOl4moKTJJj1X19qosaVjy7CtEc070AeNHBZalS8uNdkks0Yj9HcbUiGjOIenZwa02Jg/c&#10;ODa2/MN1fZ0TEIzukjOFYdhuliawvUgrk7/MijxPwwLsXHcsYtyJdOJ5VGwD3WEdzmLQ7HI3pz1L&#10;y/HUztl//q3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xiQDvVAAAACAEAAA8AAAAAAAAAAQAg&#10;AAAAIgAAAGRycy9kb3ducmV2LnhtbFBLAQIUABQAAAAIAIdO4kDS1C9f2AEAAKM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z w:val="30"/>
          <w:szCs w:val="24"/>
        </w:rPr>
        <w:t>编号：</w:t>
      </w:r>
    </w:p>
    <w:p>
      <w:pPr>
        <w:jc w:val="center"/>
        <w:rPr>
          <w:rFonts w:ascii="Times New Roman" w:hAnsi="Times New Roman" w:cs="Times New Roman" w:eastAsiaTheme="majorEastAsia"/>
          <w:sz w:val="32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44"/>
          <w:szCs w:val="44"/>
        </w:rPr>
      </w:pPr>
      <w:r>
        <w:rPr>
          <w:rFonts w:ascii="Times New Roman" w:hAnsi="Times New Roman" w:cs="Times New Roman" w:eastAsiaTheme="majorEastAsia"/>
          <w:sz w:val="44"/>
          <w:szCs w:val="44"/>
        </w:rPr>
        <w:t>自然资源部深地科学与探测技术实验室</w: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44"/>
          <w:szCs w:val="44"/>
        </w:rPr>
      </w:pPr>
      <w:r>
        <w:rPr>
          <w:rFonts w:ascii="Times New Roman" w:hAnsi="Times New Roman" w:cs="Times New Roman" w:eastAsiaTheme="majorEastAsia"/>
          <w:spacing w:val="40"/>
          <w:sz w:val="44"/>
          <w:szCs w:val="44"/>
        </w:rPr>
        <w:t>开放课题申请书</w:t>
      </w:r>
    </w:p>
    <w:p>
      <w:pPr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sz w:val="24"/>
          <w:szCs w:val="24"/>
        </w:rPr>
      </w:pPr>
    </w:p>
    <w:p>
      <w:pPr>
        <w:rPr>
          <w:rFonts w:ascii="Times New Roman" w:hAnsi="Times New Roman" w:cs="Times New Roman" w:eastAsiaTheme="majorEastAsia"/>
          <w:sz w:val="28"/>
          <w:szCs w:val="24"/>
        </w:rPr>
      </w:pPr>
    </w:p>
    <w:p>
      <w:pPr>
        <w:spacing w:line="360" w:lineRule="auto"/>
        <w:ind w:left="1470" w:hanging="525"/>
        <w:rPr>
          <w:rFonts w:ascii="Times New Roman" w:hAnsi="Times New Roman" w:cs="Times New Roman" w:eastAsiaTheme="majorEastAsia"/>
          <w:sz w:val="32"/>
          <w:szCs w:val="24"/>
        </w:rPr>
      </w:pPr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1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41.75pt;margin-top:25.45pt;height:0pt;width:236.25pt;z-index:251664384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C05spZ2QEAAKMDAAAOAAAAZHJzL2Uyb0RvYy54bWytU8Fu&#10;2zAMvQ/YPwi6L3ZSZN2MOD0k6C7dFqDtByiybAuTREFU4uRb9hs77bLP6W+MkpOs6y49zAdBFMlH&#10;vkd6cXOwhu1VQA2u5tNJyZlyEhrtupo/Pty++8AZRuEaYcCpmh8V8pvl2zeLwVdqBj2YRgVGIA6r&#10;wde8j9FXRYGyV1bgBLxy5GwhWBHJDF3RBDEQujXFrCzfFwOExgeQCpFe16OTnxDDawChbbVUa5A7&#10;q1wcUYMyIhIl7LVHvszdtq2S8WvboorM1JyYxnxSEbpv01ksF6LqgvC9lqcWxGtaeMHJCu2o6AVq&#10;LaJgu6D/gbJaBkBo40SCLUYiWRFiMS1faHPfC68yF5Ia/UV0/H+w8st+E5huaBOmnDlhaeJP3388&#10;/fzFZtdJncFjRUErtwmJnzy4e38H8hsyB6teuE7lLh+OnjKnKaP4KyUZ6KnGdvgMDcWIXYQs1aEN&#10;NkGSCOyQJ3K8TEQdIpP0eFWW5dX1nDN59hWiOif6gPGTAsvSpeZGuySWqMT+DmNqRFTnkPTs4FYb&#10;kwduHBtq/nE+m+cEBKOb5ExhGLrtygS2F2ll8pdZked5WICda8Yixp1IJ56jYltojptwFoNml7s5&#10;7Vlajud2zv7zby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WUT4nXAAAACQEAAA8AAAAAAAAA&#10;AQAgAAAAIgAAAGRycy9kb3ducmV2LnhtbFBLAQIUABQAAAAIAIdO4kC05spZ2QEAAKM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pacing w:val="49"/>
          <w:kern w:val="0"/>
          <w:sz w:val="32"/>
          <w:szCs w:val="24"/>
        </w:rPr>
        <w:t>课题名</w:t>
      </w:r>
      <w:r>
        <w:rPr>
          <w:rFonts w:ascii="Times New Roman" w:hAnsi="Times New Roman" w:cs="Times New Roman" w:eastAsiaTheme="majorEastAsia"/>
          <w:spacing w:val="1"/>
          <w:kern w:val="0"/>
          <w:sz w:val="32"/>
          <w:szCs w:val="24"/>
        </w:rPr>
        <w:t>称</w:t>
      </w:r>
      <w:r>
        <w:rPr>
          <w:rFonts w:ascii="Times New Roman" w:hAnsi="Times New Roman" w:cs="Times New Roman" w:eastAsiaTheme="majorEastAsia"/>
          <w:kern w:val="0"/>
          <w:sz w:val="32"/>
          <w:szCs w:val="24"/>
        </w:rPr>
        <w:t>：</w:t>
      </w:r>
    </w:p>
    <w:p>
      <w:pPr>
        <w:spacing w:line="360" w:lineRule="auto"/>
        <w:ind w:left="1470" w:hanging="525"/>
        <w:rPr>
          <w:rFonts w:ascii="Times New Roman" w:hAnsi="Times New Roman" w:cs="Times New Roman" w:eastAsiaTheme="majorEastAsia"/>
          <w:b/>
          <w:bCs/>
          <w:sz w:val="28"/>
          <w:szCs w:val="24"/>
        </w:rPr>
      </w:pPr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10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41.75pt;margin-top:25.45pt;height:0pt;width:236.25pt;z-index:251663360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B7UCz72QEAAKMDAAAOAAAAZHJzL2Uyb0RvYy54bWytU81u&#10;2zAMvg/YOwi6L3ZSpNuMOD0k6C7dFqDtAyiybAuTREFUYudZ9ho77bLH6WuMUn7WdZce5oMgiuRH&#10;fh/pxc1oDdurgBpczaeTkjPlJDTadTV/fLh994EzjMI1woBTNT8o5DfLt28Wg6/UDHowjQqMQBxW&#10;g695H6OvigJlr6zACXjlyNlCsCKSGbqiCWIgdGuKWVleFwOExgeQCpFe10cnPyGG1wBC22qp1iB3&#10;Vrl4RA3KiEiUsNce+TJ327ZKxq9tiyoyU3NiGvNJRei+TWexXIiqC8L3Wp5aEK9p4QUnK7Sjoheo&#10;tYiC7YL+B8pqGQChjRMJtjgSyYoQi2n5Qpv7XniVuZDU6C+i4/+DlV/2m8B0Q5tAkjhhaeJP3388&#10;/fzFZtdJncFjRUErtwmJnxzdvb8D+Q2Zg1UvXKdylw8HT5nTlFH8lZIM9FRjO3yGhmLELkKWamyD&#10;TZAkAhvzRA6XiagxMkmPV2VZXr2fcybPvkJU50QfMH5SYFm61Nxol8QSldjfYUyNiOockp4d3Gpj&#10;8sCNY0PNP85n85yAYHSTnCkMQ7ddmcD2Iq1M/jIr8jwPC7BzzbGIcSfSiedRsS00h004i0Gzy92c&#10;9iwtx3M7Z//5t5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WUT4nXAAAACQEAAA8AAAAAAAAA&#10;AQAgAAAAIgAAAGRycy9kb3ducmV2LnhtbFBLAQIUABQAAAAIAIdO4kB7UCz72QEAAKM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z w:val="32"/>
          <w:szCs w:val="24"/>
        </w:rPr>
        <w:t>课题申请人：</w:t>
      </w:r>
    </w:p>
    <w:p>
      <w:pPr>
        <w:spacing w:line="360" w:lineRule="auto"/>
        <w:ind w:left="1470" w:hanging="525"/>
        <w:rPr>
          <w:rFonts w:ascii="Times New Roman" w:hAnsi="Times New Roman" w:cs="Times New Roman" w:eastAsiaTheme="majorEastAsia"/>
          <w:b/>
          <w:bCs/>
          <w:sz w:val="28"/>
          <w:szCs w:val="24"/>
        </w:rPr>
      </w:pPr>
      <w:r>
        <w:rPr>
          <w:rFonts w:ascii="Times New Roman" w:hAnsi="Times New Roman" w:cs="Times New Roman" w:eastAsiaTheme="majorEastAsia"/>
          <w:spacing w:val="49"/>
          <w:kern w:val="0"/>
          <w:sz w:val="32"/>
          <w:szCs w:val="24"/>
        </w:rPr>
        <w:t>所在单</w:t>
      </w:r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9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41.75pt;margin-top:25.45pt;height:0pt;width:236.25pt;z-index:251668480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Bz71ZC1wEAAKIDAAAOAAAAZHJzL2Uyb0RvYy54bWytUzuO&#10;2zAQ7QPkDgT7WLIN5yNY3sLGptkkBnZzAJqiJCIkh+DQln2WXCNVmhxnr5EhZTvZTbNFVBDkzJvH&#10;eW+o5c3RGnZQATW4mk8nJWfKSWi062r+9eH2zXvOMArXCANO1fykkN+sXr9aDr5SM+jBNCowInFY&#10;Db7mfYy+KgqUvbICJ+CVo2QLwYpIx9AVTRADsVtTzMrybTFAaHwAqRApuhmT/MwYXkIIbaul2oDc&#10;W+XiyBqUEZEkYa898lXutm2VjF/aFlVkpuakNOaVLqH9Lq3FaimqLgjfa3luQbykhWearNCOLr1S&#10;bUQUbB/0P1RWywAIbZxIsMUoJDtCKqblM2/ue+FV1kJWo7+ajv+PVn4+bAPTTc0/cOaEpYE/fv/x&#10;+PMXm0+TOYPHijBrtw1Jnjy6e38H8hsyB+teuE7lJh9OnipzRfGkJB3Q0xW74RM0hBH7CNmpYxts&#10;oiQP2DEP5HQdiDpGJik4L8ty/m7BmbzkClFdCn3A+FGBZWlTc6Nd8kpU4nCHkVon6AWSwg5utTF5&#10;3saxgQQvZotcgGB0k5IJhqHbrU1gB5FeTP6SD0T2BBZg75oxbhylLzpHx3bQnLYhpVOcRpcJzs8s&#10;vY2/zxn159da/Q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lE+J1wAAAAkBAAAPAAAAAAAAAAEA&#10;IAAAACIAAABkcnMvZG93bnJldi54bWxQSwECFAAUAAAACACHTuJAc+9WQtcBAACi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pacing w:val="1"/>
          <w:kern w:val="0"/>
          <w:sz w:val="32"/>
          <w:szCs w:val="24"/>
        </w:rPr>
        <w:t>位</w:t>
      </w:r>
      <w:r>
        <w:rPr>
          <w:rFonts w:ascii="Times New Roman" w:hAnsi="Times New Roman" w:cs="Times New Roman" w:eastAsiaTheme="majorEastAsia"/>
          <w:kern w:val="0"/>
          <w:sz w:val="32"/>
          <w:szCs w:val="24"/>
        </w:rPr>
        <w:t>：</w:t>
      </w:r>
    </w:p>
    <w:p>
      <w:pPr>
        <w:spacing w:line="360" w:lineRule="auto"/>
        <w:ind w:left="1470" w:hanging="525"/>
        <w:rPr>
          <w:rFonts w:ascii="Times New Roman" w:hAnsi="Times New Roman" w:cs="Times New Roman" w:eastAsiaTheme="majorEastAsia"/>
          <w:b/>
          <w:bCs/>
          <w:sz w:val="28"/>
          <w:szCs w:val="24"/>
        </w:rPr>
      </w:pPr>
      <w:r>
        <w:rPr>
          <w:rFonts w:ascii="Times New Roman" w:hAnsi="Times New Roman" w:cs="Times New Roman" w:eastAsiaTheme="majorEastAsia"/>
          <w:spacing w:val="49"/>
          <w:kern w:val="0"/>
          <w:sz w:val="32"/>
          <w:szCs w:val="24"/>
        </w:rPr>
        <w:t>联系电</w:t>
      </w:r>
      <w:r>
        <w:rPr>
          <w:rFonts w:ascii="Times New Roman" w:hAnsi="Times New Roman" w:cs="Times New Roman" w:eastAsiaTheme="majorEastAsia"/>
          <w:spacing w:val="1"/>
          <w:kern w:val="0"/>
          <w:sz w:val="32"/>
          <w:szCs w:val="24"/>
        </w:rPr>
        <w:t>话</w:t>
      </w:r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8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141.75pt;margin-top:25.45pt;height:0pt;width:236.25pt;z-index:251662336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BZAQCJ1AEAAKIDAAAOAAAAZHJzL2Uyb0RvYy54bWytUzuO&#10;2zAQ7QPkDgT7WLIXzkewvIWNTbNJDOzuAcYUJREhOQRJW/ZZco1UaXKcvUaGlO0kTrNFVBCc35t5&#10;b6jF7cFotpc+KLQ1n05KzqQV2Cjb1fzp8e7Ne85CBNuARitrfpSB3y5fv1oMrpIz7FE30jMCsaEa&#10;XM37GF1VFEH00kCYoJOWgi16A5FM3xWNh4HQjS5mZfm2GNA3zqOQIZB3PQb5CdG/BBDbVgm5RrEz&#10;0sYR1UsNkSiFXrnAl3natpUifmnbICPTNSemMZ/UhO7bdBbLBVSdB9crcRoBXjLCFScDylLTC9Qa&#10;IrCdV/9AGSU8BmzjRKApRiJZEWIxLa+0eejBycyFpA7uInr4f7Di837jmWpqTmu3YGjhz9++P//4&#10;yWbzJM7gQkU5K7vxiZ442Ad3j+JrYBZXPdhO5iEfj44qp6mi+KskGcFRi+3wCRvKgV3ErNSh9SZB&#10;kgbskBdyvCxEHiIT5Lwpy/Lm3ZwzcY4VUJ0LnQ/xo0TD0qXmWtmkFVSwvw8xDQLVOSW5Ld4prfO+&#10;tWVDzT/MiWKKBNSqScFs+G670p7tIb2Y/GVWV2ked7YZm2h7Ip14joptsTlu/FkMWl2e5vTM0tv4&#10;087Vv3+t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1lE+J1wAAAAkBAAAPAAAAAAAAAAEAIAAA&#10;ACIAAABkcnMvZG93bnJldi54bWxQSwECFAAUAAAACACHTuJAWQEAidQBAACiAwAADgAAAAAAAAAB&#10;ACAAAAAm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kern w:val="0"/>
          <w:sz w:val="32"/>
          <w:szCs w:val="24"/>
        </w:rPr>
        <w:t>：</w:t>
      </w:r>
    </w:p>
    <w:p>
      <w:pPr>
        <w:spacing w:line="360" w:lineRule="auto"/>
        <w:ind w:left="1470" w:hanging="525"/>
        <w:rPr>
          <w:rFonts w:ascii="Times New Roman" w:hAnsi="Times New Roman" w:cs="Times New Roman" w:eastAsiaTheme="majorEastAsia"/>
          <w:b/>
          <w:bCs/>
          <w:sz w:val="28"/>
          <w:szCs w:val="24"/>
        </w:rPr>
      </w:pPr>
      <w:r>
        <w:rPr>
          <w:rFonts w:ascii="Times New Roman" w:hAnsi="Times New Roman" w:cs="Times New Roman" w:eastAsiaTheme="majorEastAsia"/>
          <w:spacing w:val="49"/>
          <w:kern w:val="0"/>
          <w:sz w:val="32"/>
          <w:szCs w:val="24"/>
        </w:rPr>
        <w:t>电子邮</w:t>
      </w:r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141.75pt;margin-top:25.45pt;height:0pt;width:236.25pt;z-index:251667456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CsMUVX2QEAAKIDAAAOAAAAZHJzL2Uyb0RvYy54bWytU81u&#10;2zAMvg/YOwi6L3YSZN2MOD0k6C7dFqDtAzCybAuVREFU4uRZ9ho77bLH6WtMUn7WdZce6oMgiuRH&#10;fh/p+fXeaLaTnhTamo9HJWfSCmyU7Wr+cH/z4RNnFMA2oNHKmh8k8evF+3fzwVVygj3qRnoWQSxV&#10;g6t5H4KrioJELw3QCJ200dmiNxCi6bui8TBEdKOLSVl+LAb0jfMoJFF8XR2d/IToXwOIbauEXKHY&#10;GmnDEdVLDSFSol454ovcbdtKEb63LcnAdM0j05DPWCTeN+ksFnOoOg+uV+LUArymhRecDCgbi16g&#10;VhCAbb36D8oo4ZGwDSOBpjgSyYpEFuPyhTZ3PTiZuUSpyV1Ep7eDFd92a89UU/MrziyYOPCnHz+f&#10;fv1m0yzO4KiKMUu79ome2Ns7d4vikZjFZQ+2k7nJ+4OLmeMkZ/FPSjLIxRKb4Ss2MQa2AbNS+9ab&#10;BBk1YPs8kMNlIHIfmIiP07Isp1czzsTZV0B1TnSewheJhqVLzbWySSuoYHdLITUC1TkkPVu8UVrn&#10;eWvLhpp/nk1mOYFQqyY5Uxj5brPUnu0gbUz+MqvoeR7mcWubYxFtT6QTz7R4VG2wOaz9WYw4utzN&#10;ac3Sbjy3c/bfX2v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WUT4nXAAAACQEAAA8AAAAAAAAA&#10;AQAgAAAAIgAAAGRycy9kb3ducmV2LnhtbFBLAQIUABQAAAAIAIdO4kCsMUVX2QEAAKIDAAAOAAAA&#10;AAAAAAEAIAAAACY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pacing w:val="1"/>
          <w:kern w:val="0"/>
          <w:sz w:val="32"/>
          <w:szCs w:val="24"/>
        </w:rPr>
        <w:t>件</w:t>
      </w:r>
      <w:r>
        <w:rPr>
          <w:rFonts w:ascii="Times New Roman" w:hAnsi="Times New Roman" w:cs="Times New Roman" w:eastAsiaTheme="majorEastAsia"/>
          <w:kern w:val="0"/>
          <w:sz w:val="32"/>
          <w:szCs w:val="24"/>
        </w:rPr>
        <w:t>：</w:t>
      </w:r>
    </w:p>
    <w:p>
      <w:pPr>
        <w:spacing w:line="360" w:lineRule="auto"/>
        <w:ind w:left="1470" w:hanging="525"/>
        <w:rPr>
          <w:rFonts w:ascii="Times New Roman" w:hAnsi="Times New Roman" w:cs="Times New Roman" w:eastAsiaTheme="majorEastAsia"/>
          <w:b/>
          <w:bCs/>
          <w:sz w:val="28"/>
          <w:szCs w:val="24"/>
        </w:rPr>
      </w:pPr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6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41.75pt;margin-top:25.45pt;height:0pt;width:236.25pt;z-index:251666432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BTn4Cb2AEAAKIDAAAOAAAAZHJzL2Uyb0RvYy54bWytU0tu&#10;2zAQ3RfoHQjua8kOnDaC5SxspJu0NZD0AGOKkoiSHIKkLfssvUZX3fQ4uUaHlO2m6SaLakFwfm/m&#10;vaEWtwej2V76oNDWfDopOZNWYKNsV/Ovj3fvPnAWItgGNFpZ86MM/Hb59s1icJWcYY+6kZ4RiA3V&#10;4Grex+iqogiilwbCBJ20FGzRG4hk+q5oPAyEbnQxK8vrYkDfOI9ChkDe9RjkJ0T/GkBsWyXkGsXO&#10;SBtHVC81RKIUeuUCX+Zp21aK+KVtg4xM15yYxnxSE7pv01ksF1B1HlyvxGkEeM0ILzgZUJaaXqDW&#10;EIHtvPoHyijhMWAbJwJNMRLJihCLaflCm4cenMxcSOrgLqKH/wcrPu83nqmm5tecWTC08KfvP55+&#10;/mKzmyTO4EJFOSu78YmeONgHd4/iW2AWVz3YTuYhH4+OKqepovirJBnBUYvt8AkbyoFdxKzUofUm&#10;QZIG7JAXcrwsRB4iE+S8Ksvy6v2cM3GOFVCdC50P8aNEw9Kl5lrZpBVUsL8PMQ0C1TkluS3eKa3z&#10;vrVlQ81v5rN5LgioVZOCKS34brvSnu0hvZj8ZVYUeZ7mcWebsYm2J9KJ56jYFpvjxp/FoNXlaU7P&#10;LL2N53au/vNrL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ZRPidcAAAAJAQAADwAAAAAAAAAB&#10;ACAAAAAiAAAAZHJzL2Rvd25yZXYueG1sUEsBAhQAFAAAAAgAh07iQFOfgJvYAQAAo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5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141.75pt;margin-top:25.45pt;height:0pt;width:236.25pt;z-index:251665408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DWw43a2AEAAKIDAAAOAAAAZHJzL2Uyb0RvYy54bWytU0tu&#10;2zAQ3RfoHQjua8kO3KaC5SxspJu0NZDkAGOKkoiSHIKkLfksvUZX3fQ4uUaH9KdpusmiWhAkZ+bN&#10;e2+oxc1oNNtLHxTamk8nJWfSCmyU7Wr++HD77pqzEME2oNHKmh9k4DfLt28Wg6vkDHvUjfSMQGyo&#10;BlfzPkZXFUUQvTQQJuikpWCL3kCko++KxsNA6EYXs7J8XwzoG+dRyBDodn0M8hOifw0gtq0Sco1i&#10;Z6SNR1QvNUSSFHrlAl9mtm0rRfzatkFGpmtOSmNeqQntt2ktlguoOg+uV+JEAV5D4YUmA8pS0wvU&#10;GiKwnVf/QBklPAZs40SgKY5CsiOkYlq+8Oa+ByezFrI6uIvp4f/Bii/7jWeqqfmcMwuGBv70/cfT&#10;z19sdp3MGVyoKGdlNz7JE6O9d3covgVmcdWD7WQm+XBwVDlNFcVfJekQHLXYDp+xoRzYRcxOja03&#10;CZI8YGMeyOEyEDlGJujyqizLqw/ETJxjBVTnQudD/CTRsLSpuVY2eQUV7O9CTESgOqeka4u3Sus8&#10;b23ZUPOP89k8FwTUqknBlBZ8t11pz/aQXkz+siqKPE/zuLPNsYm2J9FJ59GxLTaHjT+bQaPLbE7P&#10;LL2N5+dc/efXW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ZRPidcAAAAJAQAADwAAAAAAAAAB&#10;ACAAAAAiAAAAZHJzL2Rvd25yZXYueG1sUEsBAhQAFAAAAAgAh07iQNbDjdrYAQAAogMAAA4AAAAA&#10;AAAAAQAgAAAAJg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pacing w:val="49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141.75pt;margin-top:25.45pt;height:0pt;width:236.25pt;z-index:251661312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DMNfh/1wEAAKIDAAAOAAAAZHJzL2Uyb0RvYy54bWytU0tu&#10;2zAQ3RfoHQjua8lO3I9gOQsb6SZtDSQ9wJiiJKIkhyBpSz5Lr9FVNz1OrtEh/WmabrKoFgTn92be&#10;G2pxMxrN9tIHhbbm00nJmbQCG2W7mn99uH3znrMQwTag0cqaH2TgN8vXrxaDq+QMe9SN9IxAbKgG&#10;V/M+RlcVRRC9NBAm6KSlYIveQCTTd0XjYSB0o4tZWb4tBvSN8yhkCORdH4P8hOhfAohtq4Rco9gZ&#10;aeMR1UsNkSiFXrnAl3natpUifmnbICPTNSemMZ/UhO7bdBbLBVSdB9crcRoBXjLCM04GlKWmF6g1&#10;RGA7r/6BMkp4DNjGiUBTHIlkRYjFtHymzX0PTmYuJHVwF9HD/4MVn/cbz1RT82vOLBha+OP3H48/&#10;f7HZdRJncKGinJXd+ERPjPbe3aH4FpjFVQ+2k3nIh4OjymmqKP4qSUZw1GI7fMKGcmAXMSs1tt4k&#10;SNKAjXkhh8tC5BiZIOdVWZZX7+aciXOsgOpc6HyIHyUali4118omraCC/V2IaRCozinJbfFWaZ33&#10;rS0bav5hPpvngoBaNSmY0oLvtivt2R7Si8lfZkWRp2ked7Y5NtH2RDrxPCq2xeaw8WcxaHV5mtMz&#10;S2/jqZ2r//xay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lE+J1wAAAAkBAAAPAAAAAAAAAAEA&#10;IAAAACIAAABkcnMvZG93bnJldi54bWxQSwECFAAUAAAACACHTuJAzDX4f9cBAACi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 w:eastAsiaTheme="majorEastAsia"/>
          <w:spacing w:val="49"/>
          <w:kern w:val="0"/>
          <w:sz w:val="32"/>
          <w:szCs w:val="24"/>
        </w:rPr>
        <w:t>起止时</w:t>
      </w:r>
      <w:r>
        <w:rPr>
          <w:rFonts w:ascii="Times New Roman" w:hAnsi="Times New Roman" w:cs="Times New Roman" w:eastAsiaTheme="majorEastAsia"/>
          <w:spacing w:val="1"/>
          <w:kern w:val="0"/>
          <w:sz w:val="32"/>
          <w:szCs w:val="24"/>
        </w:rPr>
        <w:t>间</w:t>
      </w:r>
      <w:bookmarkStart w:id="0" w:name="_GoBack"/>
      <w:r>
        <w:rPr>
          <w:rFonts w:ascii="Times New Roman" w:hAnsi="Times New Roman" w:cs="Times New Roman" w:eastAsiaTheme="majorEastAsia"/>
          <w:spacing w:val="49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323215</wp:posOffset>
                </wp:positionV>
                <wp:extent cx="3000375" cy="0"/>
                <wp:effectExtent l="0" t="4445" r="0" b="5080"/>
                <wp:wrapNone/>
                <wp:docPr id="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141.75pt;margin-top:25.45pt;height:0pt;width:236.25pt;z-index:251659264;mso-width-relative:page;mso-height-relative:page;" filled="f" stroked="t" coordsize="21600,21600" o:gfxdata="UEsDBAoAAAAAAIdO4kAAAAAAAAAAAAAAAAAEAAAAZHJzL1BLAwQUAAAACACHTuJAtZRPidcAAAAJ&#10;AQAADwAAAGRycy9kb3ducmV2LnhtbE2PPU/DQAyGdyT+w8lILBW9a6q0JeTSAcjGQqFidROTROR8&#10;ae76Ab8eIwYYbT96/bz5+ux6daQxdJ4tzKYGFHHl644bC68v5c0KVIjINfaeycInBVgXlxc5ZrU/&#10;8TMdN7FREsIhQwttjEOmdahachimfiCW27sfHUYZx0bXI54k3PU6MWahHXYsH1oc6L6l6mNzcBZC&#10;uaV9+TWpJuZt3nhK9g9Pj2jt9dXM3IGKdI5/MPzoizoU4rTzB66D6i0kq3kqqIXU3IISYJkupNzu&#10;d6GLXP9vUHwDUEsDBBQAAAAIAIdO4kDJerh21wEAAKIDAAAOAAAAZHJzL2Uyb0RvYy54bWytUzuO&#10;2zAQ7QPkDgT7WLIN5yNY3sLGptkkBnZzgDFFSURIDkHSln2WXCNVmhxnr5EhZTubTbNFVBCc35t5&#10;b6jlzdFodpA+KLQ1n05KzqQV2Cjb1fzrw+2b95yFCLYBjVbW/CQDv1m9frUcXCVn2KNupGcEYkM1&#10;uJr3MbqqKILopYEwQSctBVv0BiKZvisaDwOhG13MyvJtMaBvnEchQyDvZgzyM6J/CSC2rRJyg2Jv&#10;pI0jqpcaIlEKvXKBr/K0bStF/NK2QUama05MYz6pCd136SxWS6g6D65X4jwCvGSEZ5wMKEtNr1Ab&#10;iMD2Xv0DZZTwGLCNE4GmGIlkRYjFtHymzX0PTmYuJHVwV9HD/4MVnw9bz1RT8zlnFgwt/PH7j8ef&#10;v9hslsQZXKgoZ223PtETR3vv7lB8C8ziugfbyTzkw8lR5TRVFH+VJCM4arEbPmFDObCPmJU6tt4k&#10;SNKAHfNCTteFyGNkgpzzsizn7xaciUusgOpS6HyIHyUali4118omraCCw12IaRCoLinJbfFWaZ33&#10;rS0bav5hMVvkgoBaNSmY0oLvdmvt2QHSi8lfZkWRp2ke97YZm2h7Jp14jortsDlt/UUMWl2e5vzM&#10;0tt4aufqP7/W6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lE+J1wAAAAkBAAAPAAAAAAAAAAEA&#10;IAAAACIAAABkcnMvZG93bnJldi54bWxQSwECFAAUAAAACACHTuJAyXq4dtcBAACi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ascii="Times New Roman" w:hAnsi="Times New Roman" w:cs="Times New Roman" w:eastAsiaTheme="majorEastAsia"/>
          <w:kern w:val="0"/>
          <w:sz w:val="32"/>
          <w:szCs w:val="24"/>
        </w:rPr>
        <w:t>：</w:t>
      </w: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rPr>
          <w:rFonts w:ascii="Times New Roman" w:hAnsi="Times New Roman" w:cs="Times New Roman" w:eastAsiaTheme="majorEastAsia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pacing w:val="30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自然资源部深地科学与探测技术实验室</w: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2023年制</w:t>
      </w:r>
    </w:p>
    <w:p>
      <w:pPr>
        <w:spacing w:line="360" w:lineRule="auto"/>
        <w:jc w:val="center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rPr>
          <w:rFonts w:ascii="Times New Roman" w:hAnsi="Times New Roman" w:cs="Times New Roman" w:eastAsiaTheme="majorEastAsia"/>
          <w:sz w:val="28"/>
          <w:szCs w:val="32"/>
        </w:rPr>
      </w:pPr>
      <w:r>
        <w:rPr>
          <w:rFonts w:ascii="Times New Roman" w:hAnsi="Times New Roman" w:cs="Times New Roman" w:eastAsiaTheme="majorEastAsia"/>
          <w:sz w:val="28"/>
          <w:szCs w:val="32"/>
        </w:rPr>
        <w:t>一、基本信息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038"/>
        <w:gridCol w:w="1455"/>
        <w:gridCol w:w="832"/>
        <w:gridCol w:w="413"/>
        <w:gridCol w:w="210"/>
        <w:gridCol w:w="344"/>
        <w:gridCol w:w="487"/>
        <w:gridCol w:w="968"/>
        <w:gridCol w:w="1113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课题名称</w:t>
            </w:r>
          </w:p>
        </w:tc>
        <w:tc>
          <w:tcPr>
            <w:tcW w:w="4533" w:type="pct"/>
            <w:gridSpan w:val="10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课题方向</w:t>
            </w:r>
          </w:p>
        </w:tc>
        <w:tc>
          <w:tcPr>
            <w:tcW w:w="4533" w:type="pct"/>
            <w:gridSpan w:val="10"/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46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经费概算</w:t>
            </w:r>
          </w:p>
        </w:tc>
        <w:tc>
          <w:tcPr>
            <w:tcW w:w="573" w:type="pct"/>
            <w:vAlign w:val="center"/>
          </w:tcPr>
          <w:p>
            <w:pPr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   </w:t>
            </w:r>
          </w:p>
        </w:tc>
        <w:tc>
          <w:tcPr>
            <w:tcW w:w="1490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课题起止时间</w:t>
            </w:r>
          </w:p>
        </w:tc>
        <w:tc>
          <w:tcPr>
            <w:tcW w:w="2470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人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姓名</w:t>
            </w:r>
          </w:p>
        </w:tc>
        <w:tc>
          <w:tcPr>
            <w:tcW w:w="803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性别</w:t>
            </w:r>
          </w:p>
        </w:tc>
        <w:tc>
          <w:tcPr>
            <w:tcW w:w="344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出生年月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ind w:left="-144" w:right="-96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民族</w:t>
            </w:r>
          </w:p>
        </w:tc>
        <w:tc>
          <w:tcPr>
            <w:tcW w:w="747" w:type="pct"/>
            <w:vAlign w:val="center"/>
          </w:tcPr>
          <w:p>
            <w:pPr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工作单位</w:t>
            </w:r>
          </w:p>
        </w:tc>
        <w:tc>
          <w:tcPr>
            <w:tcW w:w="1796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专业技术职务</w:t>
            </w:r>
          </w:p>
        </w:tc>
        <w:tc>
          <w:tcPr>
            <w:tcW w:w="74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名称</w:t>
            </w:r>
          </w:p>
        </w:tc>
        <w:tc>
          <w:tcPr>
            <w:tcW w:w="126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学位</w:t>
            </w:r>
          </w:p>
        </w:tc>
        <w:tc>
          <w:tcPr>
            <w:tcW w:w="80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获得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时间</w:t>
            </w:r>
          </w:p>
        </w:tc>
        <w:tc>
          <w:tcPr>
            <w:tcW w:w="747" w:type="pct"/>
            <w:tcBorders>
              <w:bottom w:val="single" w:color="auto" w:sz="4" w:space="0"/>
            </w:tcBorders>
            <w:vAlign w:val="center"/>
          </w:tcPr>
          <w:p>
            <w:pPr>
              <w:ind w:right="-153" w:hanging="105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467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73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方向</w:t>
            </w:r>
          </w:p>
        </w:tc>
        <w:tc>
          <w:tcPr>
            <w:tcW w:w="126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  <w:tc>
          <w:tcPr>
            <w:tcW w:w="53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电话</w:t>
            </w:r>
          </w:p>
        </w:tc>
        <w:tc>
          <w:tcPr>
            <w:tcW w:w="80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1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电子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邮件</w:t>
            </w:r>
          </w:p>
        </w:tc>
        <w:tc>
          <w:tcPr>
            <w:tcW w:w="747" w:type="pct"/>
            <w:tcBorders>
              <w:bottom w:val="single" w:color="auto" w:sz="4" w:space="0"/>
            </w:tcBorders>
            <w:vAlign w:val="center"/>
          </w:tcPr>
          <w:p>
            <w:pPr>
              <w:ind w:right="-153" w:hanging="105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  <w:sz w:val="28"/>
          <w:szCs w:val="32"/>
        </w:rPr>
      </w:pPr>
      <w:r>
        <w:rPr>
          <w:rFonts w:ascii="Times New Roman" w:hAnsi="Times New Roman" w:cs="Times New Roman" w:eastAsiaTheme="majorEastAsia"/>
          <w:sz w:val="28"/>
          <w:szCs w:val="32"/>
        </w:rPr>
        <w:t>二、课题摘要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020"/>
        <w:gridCol w:w="7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  <w:jc w:val="center"/>
        </w:trPr>
        <w:tc>
          <w:tcPr>
            <w:tcW w:w="345" w:type="pct"/>
          </w:tcPr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摘</w:t>
            </w: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要</w:t>
            </w: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Cs w:val="24"/>
              </w:rPr>
            </w:pPr>
          </w:p>
        </w:tc>
        <w:tc>
          <w:tcPr>
            <w:tcW w:w="4655" w:type="pct"/>
            <w:gridSpan w:val="2"/>
          </w:tcPr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（限500字）</w:t>
            </w: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Times New Roman" w:eastAsiaTheme="majorEastAsia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8" w:type="pct"/>
            <w:gridSpan w:val="2"/>
          </w:tcPr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关键词</w:t>
            </w:r>
          </w:p>
        </w:tc>
        <w:tc>
          <w:tcPr>
            <w:tcW w:w="4092" w:type="pct"/>
          </w:tcPr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  <w:sz w:val="28"/>
          <w:szCs w:val="24"/>
        </w:rPr>
        <w:sectPr>
          <w:footerReference r:id="rId3" w:type="default"/>
          <w:footerReference r:id="rId4" w:type="even"/>
          <w:pgSz w:w="11907" w:h="16839"/>
          <w:pgMar w:top="2098" w:right="1474" w:bottom="1985" w:left="1588" w:header="340" w:footer="567" w:gutter="0"/>
          <w:cols w:space="720" w:num="1"/>
          <w:docGrid w:linePitch="312" w:charSpace="0"/>
        </w:sectPr>
      </w:pPr>
    </w:p>
    <w:p>
      <w:pPr>
        <w:rPr>
          <w:rFonts w:ascii="Times New Roman" w:hAnsi="Times New Roman" w:cs="Times New Roman" w:eastAsiaTheme="majorEastAsia"/>
          <w:sz w:val="28"/>
          <w:szCs w:val="32"/>
        </w:rPr>
      </w:pPr>
      <w:r>
        <w:rPr>
          <w:rFonts w:ascii="Times New Roman" w:hAnsi="Times New Roman" w:cs="Times New Roman" w:eastAsiaTheme="majorEastAsia"/>
          <w:sz w:val="28"/>
          <w:szCs w:val="32"/>
        </w:rPr>
        <w:t>三、课题主要成员（包括课题负责人）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80"/>
        <w:gridCol w:w="635"/>
        <w:gridCol w:w="938"/>
        <w:gridCol w:w="1206"/>
        <w:gridCol w:w="1984"/>
        <w:gridCol w:w="1634"/>
        <w:gridCol w:w="1668"/>
        <w:gridCol w:w="1508"/>
        <w:gridCol w:w="1111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姓名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年月</w:t>
            </w: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性别</w:t>
            </w: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职称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学位</w:t>
            </w: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工作单位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电话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电子邮件</w:t>
            </w: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承担任务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每年工作时间（月）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22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3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  <w:sz w:val="28"/>
          <w:szCs w:val="24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总人数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高级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中级</w:t>
            </w:r>
          </w:p>
        </w:tc>
        <w:tc>
          <w:tcPr>
            <w:tcW w:w="62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初级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博士后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博士生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硕士生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本科生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ind w:right="-108" w:hanging="108"/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  <w:sz w:val="28"/>
          <w:szCs w:val="24"/>
        </w:rPr>
      </w:pPr>
    </w:p>
    <w:p>
      <w:pPr>
        <w:rPr>
          <w:rFonts w:ascii="Times New Roman" w:hAnsi="Times New Roman" w:cs="Times New Roman" w:eastAsiaTheme="majorEastAsia"/>
          <w:sz w:val="28"/>
          <w:szCs w:val="24"/>
        </w:rPr>
        <w:sectPr>
          <w:pgSz w:w="16839" w:h="11907" w:orient="landscape"/>
          <w:pgMar w:top="2098" w:right="1474" w:bottom="1985" w:left="1588" w:header="340" w:footer="567" w:gutter="0"/>
          <w:cols w:space="720" w:num="1"/>
          <w:docGrid w:linePitch="312" w:charSpace="0"/>
        </w:sectPr>
      </w:pPr>
    </w:p>
    <w:p>
      <w:pPr>
        <w:rPr>
          <w:rFonts w:ascii="Times New Roman" w:hAnsi="Times New Roman" w:cs="Times New Roman" w:eastAsiaTheme="majorEastAsia"/>
          <w:sz w:val="24"/>
          <w:szCs w:val="32"/>
        </w:rPr>
      </w:pPr>
      <w:r>
        <w:rPr>
          <w:rFonts w:ascii="Times New Roman" w:hAnsi="Times New Roman" w:cs="Times New Roman" w:eastAsiaTheme="majorEastAsia"/>
          <w:sz w:val="28"/>
          <w:szCs w:val="32"/>
        </w:rPr>
        <w:t>四、研究方案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提纲：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 xml:space="preserve">（一）立项依据与研究内容 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1、课题的立项依据</w:t>
            </w:r>
          </w:p>
          <w:p>
            <w:pPr>
              <w:widowControl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  <w:t>2、课题的研究内容、研究目标以及拟解决的关键问题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  <w:t>3、拟采取的研究方案及可行性分析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  <w:t>4、课题的特色与创新之处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  <w:t>5、年度研究计划及预期成果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（二）研究基础与工作条件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  <w:t>1、研究基础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  <w:t>2、工作条件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Cs/>
                <w:color w:val="000000"/>
                <w:kern w:val="0"/>
                <w:sz w:val="24"/>
                <w:szCs w:val="24"/>
              </w:rPr>
              <w:t>3、申请人简历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  <w:lang w:val="en-AU"/>
              </w:rPr>
              <w:t>4、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承担科研项目情况</w:t>
            </w: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  <w:sz w:val="28"/>
          <w:szCs w:val="32"/>
        </w:rPr>
      </w:pPr>
      <w:r>
        <w:rPr>
          <w:rFonts w:ascii="Times New Roman" w:hAnsi="Times New Roman" w:cs="Times New Roman" w:eastAsiaTheme="majorEastAsia"/>
          <w:sz w:val="28"/>
          <w:szCs w:val="32"/>
        </w:rPr>
        <w:t>五、课题经费预算</w:t>
      </w:r>
    </w:p>
    <w:tbl>
      <w:tblPr>
        <w:tblStyle w:val="3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59"/>
        <w:gridCol w:w="1353"/>
        <w:gridCol w:w="39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4" w:hRule="exact"/>
          <w:jc w:val="center"/>
        </w:trPr>
        <w:tc>
          <w:tcPr>
            <w:tcW w:w="1999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支 出 科 目</w:t>
            </w:r>
          </w:p>
        </w:tc>
        <w:tc>
          <w:tcPr>
            <w:tcW w:w="76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金  额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（万元）</w:t>
            </w:r>
          </w:p>
        </w:tc>
        <w:tc>
          <w:tcPr>
            <w:tcW w:w="2241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  <w:t>计 算 根 据 及 理 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exact"/>
          <w:jc w:val="center"/>
        </w:trPr>
        <w:tc>
          <w:tcPr>
            <w:tcW w:w="19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一、</w:t>
            </w:r>
            <w:r>
              <w:rPr>
                <w:rFonts w:ascii="Times New Roman" w:hAnsi="Times New Roman" w:cs="Times New Roman" w:eastAsiaTheme="majorEastAsia"/>
                <w:sz w:val="24"/>
                <w:szCs w:val="20"/>
              </w:rPr>
              <w:t>直接资助费用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  <w:tc>
          <w:tcPr>
            <w:tcW w:w="2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exact"/>
          <w:jc w:val="center"/>
        </w:trPr>
        <w:tc>
          <w:tcPr>
            <w:tcW w:w="19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jc w:val="left"/>
              <w:textAlignment w:val="bottom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1、业务费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  <w:tc>
          <w:tcPr>
            <w:tcW w:w="2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before="120"/>
              <w:textAlignment w:val="bottom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3" w:hRule="exact"/>
          <w:jc w:val="center"/>
        </w:trPr>
        <w:tc>
          <w:tcPr>
            <w:tcW w:w="19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20"/>
              <w:jc w:val="left"/>
              <w:textAlignment w:val="bottom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2、劳务费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  <w:tc>
          <w:tcPr>
            <w:tcW w:w="2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before="120"/>
              <w:textAlignment w:val="bottom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7" w:hRule="exact"/>
          <w:jc w:val="center"/>
        </w:trPr>
        <w:tc>
          <w:tcPr>
            <w:tcW w:w="19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20"/>
              <w:jc w:val="left"/>
              <w:textAlignment w:val="bottom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3、设备费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before="120"/>
              <w:jc w:val="center"/>
              <w:textAlignment w:val="bottom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  <w:tc>
          <w:tcPr>
            <w:tcW w:w="2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before="120"/>
              <w:textAlignment w:val="bottom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2" w:hRule="exact"/>
          <w:jc w:val="center"/>
        </w:trPr>
        <w:tc>
          <w:tcPr>
            <w:tcW w:w="19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  <w:tc>
          <w:tcPr>
            <w:tcW w:w="2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before="120"/>
              <w:ind w:left="30"/>
              <w:textAlignment w:val="bottom"/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7" w:hRule="exact"/>
          <w:jc w:val="center"/>
        </w:trPr>
        <w:tc>
          <w:tcPr>
            <w:tcW w:w="199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合  计</w:t>
            </w:r>
          </w:p>
        </w:tc>
        <w:tc>
          <w:tcPr>
            <w:tcW w:w="76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4"/>
              </w:rPr>
            </w:pPr>
          </w:p>
        </w:tc>
        <w:tc>
          <w:tcPr>
            <w:tcW w:w="224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预算编制详细说明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6" w:hRule="atLeast"/>
        </w:trPr>
        <w:tc>
          <w:tcPr>
            <w:tcW w:w="9061" w:type="dxa"/>
          </w:tcPr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4"/>
              </w:rPr>
            </w:pPr>
            <w:r>
              <w:rPr>
                <w:rFonts w:ascii="Times New Roman" w:hAnsi="Times New Roman" w:cs="Times New Roman" w:eastAsiaTheme="majorEastAsia"/>
                <w:szCs w:val="24"/>
              </w:rPr>
              <w:t>对各科目支出的主要用途、与项目研究的相关性及测算方法、测算依据进行详细分析说明。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 w:eastAsiaTheme="majorEastAsia"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Cs w:val="24"/>
              </w:rPr>
              <w:t>业务费（  万元）：</w:t>
            </w:r>
            <w:r>
              <w:rPr>
                <w:rFonts w:ascii="Times New Roman" w:hAnsi="Times New Roman" w:cs="Times New Roman" w:eastAsiaTheme="majorEastAsia"/>
                <w:szCs w:val="24"/>
              </w:rPr>
              <w:t>……….</w:t>
            </w:r>
          </w:p>
          <w:p>
            <w:pPr>
              <w:spacing w:line="360" w:lineRule="auto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（</w:t>
            </w: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业务费，是指项目实施过程中消耗的各种材料、辅助材料等低值易耗品的采购、运输、装卸、整理等费用，发生的测试化验加工、燃料动力、出版/文献/信息传播/知识产权事务、会议/差旅/国际合作交流等费用，以及其他相关支出。</w:t>
            </w:r>
            <w:r>
              <w:rPr>
                <w:rFonts w:ascii="Times New Roman" w:hAnsi="Times New Roman" w:cs="Times New Roman" w:eastAsiaTheme="majorEastAsia"/>
                <w:szCs w:val="21"/>
              </w:rPr>
              <w:t>）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Cs w:val="24"/>
              </w:rPr>
              <w:t xml:space="preserve">劳务费（  万元）：………. 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（劳务费，是指在项目实施过程中支付给参与项目研究的研究生、博士后、访问学者以及项目聘用的研究人员、科研辅助人员等的劳务性费用，以及支付给临时聘请的咨询专家的费用等。</w:t>
            </w:r>
          </w:p>
          <w:p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项目聘用人员的劳务费开支标准，参照当地科学研究和技术服务业从业人员平均工资水平，根据其在项目研究中承担的工作任务确定，其由单位缴纳的社会保险补助、住房公积金等纳入劳务费科目列支。</w:t>
            </w:r>
          </w:p>
          <w:p>
            <w:pPr>
              <w:adjustRightInd w:val="0"/>
              <w:snapToGrid w:val="0"/>
              <w:spacing w:line="360" w:lineRule="auto"/>
              <w:ind w:firstLine="411" w:firstLineChars="196"/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支付给临时聘请的咨询专家的费用，不得支付给参与本项目及所属课题研究和管理的相关人员，其管理按照国家有关规定执行。）</w:t>
            </w:r>
          </w:p>
          <w:p>
            <w:pPr>
              <w:spacing w:line="360" w:lineRule="auto"/>
              <w:ind w:left="420" w:firstLine="18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ascii="Times New Roman" w:hAnsi="Times New Roman" w:cs="Times New Roman" w:eastAsiaTheme="majorEastAsia"/>
                <w:b/>
                <w:szCs w:val="24"/>
              </w:rPr>
              <w:t>三、设备费（  万元）：……….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napToGrid w:val="0"/>
                <w:kern w:val="0"/>
                <w:szCs w:val="21"/>
              </w:rPr>
              <w:t>（设备费，原则上不设置设备费，如确需购买，说明设备与研究任务的关系和必要性、现有同样设备的利用情况、新设备用途、新设备与现有设备的配套情况、设备使用率、设备拟安置单位、购置设备的开放共享方案、试制设备的方案和成本构成等。）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numPr>
          <w:ilvl w:val="255"/>
          <w:numId w:val="0"/>
        </w:numPr>
        <w:spacing w:line="360" w:lineRule="auto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spacing w:line="360" w:lineRule="auto"/>
        <w:rPr>
          <w:rFonts w:ascii="Times New Roman" w:hAnsi="Times New Roman" w:cs="Times New Roman" w:eastAsiaTheme="majorEastAsia"/>
          <w:b/>
          <w:kern w:val="0"/>
          <w:sz w:val="32"/>
          <w:szCs w:val="32"/>
          <w:lang w:val="it-IT"/>
        </w:rPr>
      </w:pPr>
      <w:r>
        <w:rPr>
          <w:rFonts w:ascii="Times New Roman" w:hAnsi="Times New Roman" w:cs="Times New Roman" w:eastAsiaTheme="majorEastAsia"/>
          <w:sz w:val="28"/>
          <w:szCs w:val="32"/>
        </w:rPr>
        <w:t>七、审</w:t>
      </w:r>
      <w:r>
        <w:rPr>
          <w:rFonts w:hint="eastAsia" w:ascii="Times New Roman" w:hAnsi="Times New Roman" w:cs="Times New Roman" w:eastAsiaTheme="majorEastAsia"/>
          <w:sz w:val="28"/>
          <w:szCs w:val="32"/>
        </w:rPr>
        <w:t>核</w:t>
      </w:r>
      <w:r>
        <w:rPr>
          <w:rFonts w:ascii="Times New Roman" w:hAnsi="Times New Roman" w:cs="Times New Roman" w:eastAsiaTheme="majorEastAsia"/>
          <w:sz w:val="28"/>
          <w:szCs w:val="32"/>
        </w:rPr>
        <w:t>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5" w:type="dxa"/>
            <w:shd w:val="clear" w:color="auto" w:fill="auto"/>
          </w:tcPr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>所在单位意见：</w:t>
            </w: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>负责人：（签字）</w:t>
            </w: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 xml:space="preserve">                                                    （公章）</w:t>
            </w: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年    月    日</w:t>
            </w:r>
          </w:p>
          <w:p>
            <w:pPr>
              <w:rPr>
                <w:rFonts w:ascii="Times New Roman" w:hAnsi="Times New Roman" w:cs="Times New Roman" w:eastAsiaTheme="majorEastAsia"/>
                <w:b/>
                <w:kern w:val="0"/>
                <w:sz w:val="32"/>
                <w:szCs w:val="32"/>
                <w:lang w:val="it-IT"/>
              </w:rPr>
            </w:pPr>
          </w:p>
          <w:p>
            <w:pPr>
              <w:rPr>
                <w:rFonts w:ascii="Times New Roman" w:hAnsi="Times New Roman" w:cs="Times New Roman" w:eastAsiaTheme="majorEastAsia"/>
                <w:b/>
                <w:kern w:val="0"/>
                <w:sz w:val="32"/>
                <w:szCs w:val="32"/>
                <w:lang w:val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5" w:type="dxa"/>
            <w:shd w:val="clear" w:color="auto" w:fill="auto"/>
          </w:tcPr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>实验室意见：</w:t>
            </w: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>负责人：（签字）</w:t>
            </w: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 xml:space="preserve">                                                    （公章）</w:t>
            </w:r>
          </w:p>
          <w:p>
            <w:pP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 xml:space="preserve"> </w:t>
            </w: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  <w:r>
              <w:rPr>
                <w:rFonts w:ascii="Times New Roman" w:hAnsi="Times New Roman" w:cs="Times New Roman" w:eastAsiaTheme="majorEastAsia"/>
                <w:kern w:val="13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 w:eastAsiaTheme="majorEastAsia"/>
                <w:sz w:val="24"/>
                <w:szCs w:val="24"/>
              </w:rPr>
              <w:t>年    月    日</w:t>
            </w:r>
          </w:p>
          <w:p>
            <w:pPr>
              <w:rPr>
                <w:rFonts w:ascii="Times New Roman" w:hAnsi="Times New Roman" w:cs="Times New Roman" w:eastAsiaTheme="majorEastAsia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 w:eastAsiaTheme="majorEastAsia"/>
        </w:rPr>
      </w:pPr>
    </w:p>
    <w:p/>
    <w:sectPr>
      <w:footerReference r:id="rId5" w:type="default"/>
      <w:footerReference r:id="rId6" w:type="even"/>
      <w:pgSz w:w="11907" w:h="16839"/>
      <w:pgMar w:top="2098" w:right="1474" w:bottom="1985" w:left="1588" w:header="340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9</w:t>
    </w:r>
    <w:r>
      <w:rPr>
        <w:rStyle w:val="6"/>
      </w:rPr>
      <w:fldChar w:fldCharType="end"/>
    </w:r>
  </w:p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E78CD"/>
    <w:multiLevelType w:val="multilevel"/>
    <w:tmpl w:val="1F1E78CD"/>
    <w:lvl w:ilvl="0" w:tentative="0">
      <w:start w:val="1"/>
      <w:numFmt w:val="japaneseCounting"/>
      <w:lvlText w:val="%1、"/>
      <w:lvlJc w:val="left"/>
      <w:pPr>
        <w:ind w:left="888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624BE6EE"/>
    <w:multiLevelType w:val="singleLevel"/>
    <w:tmpl w:val="624BE6E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Y2I0NmZlNzk3YzZlMzNlNjlhMjIzNzg1MWM5YzkifQ=="/>
  </w:docVars>
  <w:rsids>
    <w:rsidRoot w:val="762F05C5"/>
    <w:rsid w:val="762F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2023-12-12T03:18:00Z</dcterms:created>
  <dc:creator>Wei Wang</dc:creator>
  <cp:lastModifiedBy>Wei Wang</cp:lastModifiedBy>
  <dcterms:modified xsi:type="dcterms:W3CDTF">2023-12-12T03:18:58Z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913478AD3DC842D5AD393304EA0BCBB8_11</vt:lpwstr>
  </property>
</Properties>
</file>